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ediumGrid1-Accent5"/>
        <w:tblW w:w="0" w:type="auto"/>
        <w:tblLook w:val="04A0" w:firstRow="1" w:lastRow="0" w:firstColumn="1" w:lastColumn="0" w:noHBand="0" w:noVBand="1"/>
      </w:tblPr>
      <w:tblGrid>
        <w:gridCol w:w="7087"/>
        <w:gridCol w:w="7087"/>
      </w:tblGrid>
      <w:tr w:rsidR="00F57E1A" w:rsidTr="00F57E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jc w:val="center"/>
            </w:pPr>
            <w:r w:rsidRPr="00F57E1A">
              <w:rPr>
                <w:sz w:val="32"/>
              </w:rPr>
              <w:t>Technique</w:t>
            </w:r>
          </w:p>
        </w:tc>
        <w:tc>
          <w:tcPr>
            <w:tcW w:w="7087" w:type="dxa"/>
          </w:tcPr>
          <w:p w:rsidR="00F57E1A" w:rsidRDefault="00F57E1A" w:rsidP="00F57E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57E1A">
              <w:rPr>
                <w:sz w:val="32"/>
              </w:rPr>
              <w:t>Definition</w:t>
            </w:r>
          </w:p>
        </w:tc>
      </w:tr>
      <w:tr w:rsidR="00F57E1A" w:rsidTr="00F57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r>
              <w:rPr>
                <w:rFonts w:ascii="Humanist521BT-Light" w:hAnsi="Humanist521BT-Light" w:cs="Humanist521BT-Light"/>
                <w:sz w:val="23"/>
                <w:szCs w:val="23"/>
              </w:rPr>
              <w:t>waveform (wavelength, amplitude, frequency);</w:t>
            </w:r>
          </w:p>
        </w:tc>
        <w:tc>
          <w:tcPr>
            <w:tcW w:w="7087" w:type="dxa"/>
          </w:tcPr>
          <w:p w:rsidR="00F57E1A" w:rsidRDefault="00F57E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57E1A" w:rsidTr="00F57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r>
              <w:rPr>
                <w:rFonts w:ascii="Humanist521BT-Light" w:hAnsi="Humanist521BT-Light" w:cs="Humanist521BT-Light"/>
                <w:sz w:val="23"/>
                <w:szCs w:val="23"/>
              </w:rPr>
              <w:t>pitch</w:t>
            </w:r>
          </w:p>
        </w:tc>
        <w:tc>
          <w:tcPr>
            <w:tcW w:w="7087" w:type="dxa"/>
          </w:tcPr>
          <w:p w:rsidR="00F57E1A" w:rsidRDefault="00F57E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7E1A" w:rsidTr="00F57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r>
              <w:rPr>
                <w:rFonts w:ascii="Humanist521BT-Light" w:hAnsi="Humanist521BT-Light" w:cs="Humanist521BT-Light"/>
                <w:sz w:val="23"/>
                <w:szCs w:val="23"/>
              </w:rPr>
              <w:t>Hertz (Hz);</w:t>
            </w:r>
          </w:p>
        </w:tc>
        <w:tc>
          <w:tcPr>
            <w:tcW w:w="7087" w:type="dxa"/>
          </w:tcPr>
          <w:p w:rsidR="00F57E1A" w:rsidRDefault="00F57E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57E1A" w:rsidTr="00F57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r>
              <w:rPr>
                <w:rFonts w:ascii="Humanist521BT-Light" w:hAnsi="Humanist521BT-Light" w:cs="Humanist521BT-Light"/>
                <w:sz w:val="23"/>
                <w:szCs w:val="23"/>
              </w:rPr>
              <w:t>decibel level (dB</w:t>
            </w:r>
          </w:p>
        </w:tc>
        <w:tc>
          <w:tcPr>
            <w:tcW w:w="7087" w:type="dxa"/>
          </w:tcPr>
          <w:p w:rsidR="00F57E1A" w:rsidRDefault="00F57E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7E1A" w:rsidTr="00F57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sound generator (loudspeaker)</w:t>
            </w:r>
          </w:p>
          <w:p w:rsidR="00F57E1A" w:rsidRDefault="00F57E1A"/>
        </w:tc>
        <w:tc>
          <w:tcPr>
            <w:tcW w:w="7087" w:type="dxa"/>
          </w:tcPr>
          <w:p w:rsidR="00F57E1A" w:rsidRDefault="00F57E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57E1A" w:rsidTr="00F932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  <w:gridSpan w:val="2"/>
          </w:tcPr>
          <w:p w:rsidR="00F57E1A" w:rsidRDefault="00F57E1A" w:rsidP="00F57E1A">
            <w:pPr>
              <w:jc w:val="center"/>
            </w:pPr>
            <w:r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  <w:t>Psychology of sound</w:t>
            </w:r>
          </w:p>
        </w:tc>
      </w:tr>
      <w:tr w:rsidR="00F57E1A" w:rsidTr="00F57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r>
              <w:rPr>
                <w:rFonts w:ascii="Humanist521BT-Light" w:hAnsi="Humanist521BT-Light" w:cs="Humanist521BT-Light"/>
                <w:sz w:val="23"/>
                <w:szCs w:val="23"/>
              </w:rPr>
              <w:t>emotion</w:t>
            </w:r>
          </w:p>
        </w:tc>
        <w:tc>
          <w:tcPr>
            <w:tcW w:w="7087" w:type="dxa"/>
          </w:tcPr>
          <w:p w:rsidR="00F57E1A" w:rsidRDefault="00F57E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57E1A" w:rsidTr="00F57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mood</w:t>
            </w:r>
          </w:p>
        </w:tc>
        <w:tc>
          <w:tcPr>
            <w:tcW w:w="7087" w:type="dxa"/>
          </w:tcPr>
          <w:p w:rsidR="00F57E1A" w:rsidRDefault="00F57E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7E1A" w:rsidTr="00F57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perception</w:t>
            </w:r>
          </w:p>
        </w:tc>
        <w:tc>
          <w:tcPr>
            <w:tcW w:w="7087" w:type="dxa"/>
          </w:tcPr>
          <w:p w:rsidR="00F57E1A" w:rsidRDefault="00F57E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57E1A" w:rsidTr="00F57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loudness</w:t>
            </w:r>
          </w:p>
        </w:tc>
        <w:tc>
          <w:tcPr>
            <w:tcW w:w="7087" w:type="dxa"/>
          </w:tcPr>
          <w:p w:rsidR="00F57E1A" w:rsidRDefault="00F57E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7E1A" w:rsidTr="00F57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timbre</w:t>
            </w:r>
          </w:p>
        </w:tc>
        <w:tc>
          <w:tcPr>
            <w:tcW w:w="7087" w:type="dxa"/>
          </w:tcPr>
          <w:p w:rsidR="00F57E1A" w:rsidRDefault="00F57E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57E1A" w:rsidTr="00F57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film and game parallels (early cinema,</w:t>
            </w:r>
          </w:p>
          <w:p w:rsidR="00F57E1A" w:rsidRDefault="00F57E1A" w:rsidP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contemporary cinema);</w:t>
            </w:r>
          </w:p>
        </w:tc>
        <w:tc>
          <w:tcPr>
            <w:tcW w:w="7087" w:type="dxa"/>
          </w:tcPr>
          <w:p w:rsidR="00F57E1A" w:rsidRDefault="00F57E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7E1A" w:rsidTr="00F57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sound as information,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speech, iconic, symbolic, metaphoric</w:t>
            </w:r>
          </w:p>
          <w:p w:rsidR="00F57E1A" w:rsidRDefault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7087" w:type="dxa"/>
          </w:tcPr>
          <w:p w:rsidR="00F57E1A" w:rsidRDefault="00F57E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57E1A" w:rsidTr="00A10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  <w:gridSpan w:val="2"/>
          </w:tcPr>
          <w:p w:rsidR="00F57E1A" w:rsidRDefault="00F57E1A" w:rsidP="00F57E1A">
            <w:pPr>
              <w:jc w:val="center"/>
            </w:pPr>
            <w:r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  <w:t>Audio environment</w:t>
            </w:r>
          </w:p>
        </w:tc>
      </w:tr>
      <w:tr w:rsidR="00F57E1A" w:rsidTr="00F57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creating ambience</w:t>
            </w:r>
          </w:p>
        </w:tc>
        <w:tc>
          <w:tcPr>
            <w:tcW w:w="7087" w:type="dxa"/>
          </w:tcPr>
          <w:p w:rsidR="00F57E1A" w:rsidRDefault="00F57E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57E1A" w:rsidTr="00F57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atmosphere</w:t>
            </w:r>
          </w:p>
        </w:tc>
        <w:tc>
          <w:tcPr>
            <w:tcW w:w="7087" w:type="dxa"/>
          </w:tcPr>
          <w:p w:rsidR="00F57E1A" w:rsidRDefault="00F57E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7E1A" w:rsidTr="00F57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communicating what producer wants the listener to</w:t>
            </w:r>
          </w:p>
          <w:p w:rsidR="00F57E1A" w:rsidRDefault="00F57E1A" w:rsidP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know or experience</w:t>
            </w:r>
          </w:p>
        </w:tc>
        <w:tc>
          <w:tcPr>
            <w:tcW w:w="7087" w:type="dxa"/>
          </w:tcPr>
          <w:p w:rsidR="00F57E1A" w:rsidRDefault="00F57E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57E1A" w:rsidTr="00F57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3D audio</w:t>
            </w:r>
          </w:p>
        </w:tc>
        <w:tc>
          <w:tcPr>
            <w:tcW w:w="7087" w:type="dxa"/>
          </w:tcPr>
          <w:p w:rsidR="00F57E1A" w:rsidRDefault="00F57E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7E1A" w:rsidTr="00F57E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surround sound</w:t>
            </w:r>
          </w:p>
        </w:tc>
        <w:tc>
          <w:tcPr>
            <w:tcW w:w="7087" w:type="dxa"/>
          </w:tcPr>
          <w:p w:rsidR="00F57E1A" w:rsidRDefault="00F57E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57E1A" w:rsidTr="00F57E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interactive adaptive audio</w:t>
            </w:r>
          </w:p>
        </w:tc>
        <w:tc>
          <w:tcPr>
            <w:tcW w:w="7087" w:type="dxa"/>
          </w:tcPr>
          <w:p w:rsidR="00F57E1A" w:rsidRDefault="00F57E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7E1A" w:rsidTr="00A42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  <w:gridSpan w:val="2"/>
          </w:tcPr>
          <w:p w:rsidR="00F57E1A" w:rsidRDefault="00F57E1A" w:rsidP="00F57E1A">
            <w:pPr>
              <w:jc w:val="center"/>
            </w:pPr>
            <w:r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  <w:t>Sources</w:t>
            </w:r>
          </w:p>
        </w:tc>
      </w:tr>
      <w:tr w:rsidR="00F57E1A" w:rsidTr="004C55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rPr>
                <w:rFonts w:ascii="Humanist521BT-LightItalic" w:hAnsi="Humanist521BT-LightItalic" w:cs="Humanist521BT-LightItalic"/>
                <w:b w:val="0"/>
                <w:bCs w:val="0"/>
                <w:i/>
                <w:iCs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Foley artistry</w:t>
            </w:r>
          </w:p>
        </w:tc>
        <w:tc>
          <w:tcPr>
            <w:tcW w:w="7087" w:type="dxa"/>
          </w:tcPr>
          <w:p w:rsidR="00F57E1A" w:rsidRDefault="00F57E1A" w:rsidP="00F57E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</w:tc>
      </w:tr>
      <w:tr w:rsidR="00F57E1A" w:rsidTr="004C55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rPr>
                <w:rFonts w:ascii="Humanist521BT-LightItalic" w:hAnsi="Humanist521BT-LightItalic" w:cs="Humanist521BT-LightItalic"/>
                <w:b w:val="0"/>
                <w:bCs w:val="0"/>
                <w:i/>
                <w:iCs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sound libraries</w:t>
            </w:r>
          </w:p>
        </w:tc>
        <w:tc>
          <w:tcPr>
            <w:tcW w:w="7087" w:type="dxa"/>
          </w:tcPr>
          <w:p w:rsidR="00F57E1A" w:rsidRDefault="00F57E1A" w:rsidP="00F57E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</w:tc>
      </w:tr>
      <w:tr w:rsidR="00F57E1A" w:rsidTr="004C55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rPr>
                <w:rFonts w:ascii="Humanist521BT-LightItalic" w:hAnsi="Humanist521BT-LightItalic" w:cs="Humanist521BT-LightItalic"/>
                <w:b w:val="0"/>
                <w:bCs w:val="0"/>
                <w:i/>
                <w:iCs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original development</w:t>
            </w:r>
          </w:p>
        </w:tc>
        <w:tc>
          <w:tcPr>
            <w:tcW w:w="7087" w:type="dxa"/>
          </w:tcPr>
          <w:p w:rsidR="00F57E1A" w:rsidRDefault="00F57E1A" w:rsidP="00F57E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</w:tc>
      </w:tr>
      <w:tr w:rsidR="00F57E1A" w:rsidTr="004C55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rPr>
                <w:rFonts w:ascii="Humanist521BT-LightItalic" w:hAnsi="Humanist521BT-LightItalic" w:cs="Humanist521BT-LightItalic"/>
                <w:b w:val="0"/>
                <w:bCs w:val="0"/>
                <w:i/>
                <w:iCs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stock music assets</w:t>
            </w:r>
            <w:bookmarkStart w:id="0" w:name="_GoBack"/>
            <w:bookmarkEnd w:id="0"/>
          </w:p>
        </w:tc>
        <w:tc>
          <w:tcPr>
            <w:tcW w:w="7087" w:type="dxa"/>
          </w:tcPr>
          <w:p w:rsidR="00F57E1A" w:rsidRDefault="00F57E1A" w:rsidP="00F57E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</w:tc>
      </w:tr>
      <w:tr w:rsidR="00F57E1A" w:rsidTr="000C25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  <w:gridSpan w:val="2"/>
          </w:tcPr>
          <w:p w:rsidR="00F57E1A" w:rsidRDefault="00F57E1A" w:rsidP="00F57E1A">
            <w:pPr>
              <w:jc w:val="center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  <w:lastRenderedPageBreak/>
              <w:t>Game music</w:t>
            </w:r>
          </w:p>
        </w:tc>
      </w:tr>
      <w:tr w:rsidR="00F57E1A" w:rsidTr="004C55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rPr>
                <w:rFonts w:ascii="Humanist521BT-LightItalic" w:hAnsi="Humanist521BT-LightItalic" w:cs="Humanist521BT-LightItalic"/>
                <w:b w:val="0"/>
                <w:bCs w:val="0"/>
                <w:i/>
                <w:iCs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purpose,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eg</w:t>
            </w:r>
            <w:proofErr w:type="spellEnd"/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mood, action, suspense</w:t>
            </w:r>
          </w:p>
        </w:tc>
        <w:tc>
          <w:tcPr>
            <w:tcW w:w="7087" w:type="dxa"/>
          </w:tcPr>
          <w:p w:rsidR="00F57E1A" w:rsidRDefault="00F57E1A" w:rsidP="00F57E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</w:tc>
      </w:tr>
      <w:tr w:rsidR="00F57E1A" w:rsidTr="004C55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intro sequence</w:t>
            </w:r>
          </w:p>
        </w:tc>
        <w:tc>
          <w:tcPr>
            <w:tcW w:w="7087" w:type="dxa"/>
          </w:tcPr>
          <w:p w:rsidR="00F57E1A" w:rsidRDefault="00F57E1A" w:rsidP="00F57E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</w:tc>
      </w:tr>
      <w:tr w:rsidR="00F57E1A" w:rsidTr="004C55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closing sequence</w:t>
            </w:r>
          </w:p>
        </w:tc>
        <w:tc>
          <w:tcPr>
            <w:tcW w:w="7087" w:type="dxa"/>
          </w:tcPr>
          <w:p w:rsidR="00F57E1A" w:rsidRDefault="00F57E1A" w:rsidP="00F57E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</w:tc>
      </w:tr>
      <w:tr w:rsidR="00F57E1A" w:rsidTr="004C55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credit sequence</w:t>
            </w:r>
          </w:p>
        </w:tc>
        <w:tc>
          <w:tcPr>
            <w:tcW w:w="7087" w:type="dxa"/>
          </w:tcPr>
          <w:p w:rsidR="00F57E1A" w:rsidRDefault="00F57E1A" w:rsidP="00F57E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</w:tc>
      </w:tr>
      <w:tr w:rsidR="00F57E1A" w:rsidTr="004C55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plot advancement</w:t>
            </w:r>
          </w:p>
        </w:tc>
        <w:tc>
          <w:tcPr>
            <w:tcW w:w="7087" w:type="dxa"/>
          </w:tcPr>
          <w:p w:rsidR="00F57E1A" w:rsidRDefault="00F57E1A" w:rsidP="00F57E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</w:tc>
      </w:tr>
      <w:tr w:rsidR="00F57E1A" w:rsidTr="004C55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</w:tcPr>
          <w:p w:rsidR="00F57E1A" w:rsidRDefault="00F57E1A" w:rsidP="00F57E1A">
            <w:pPr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interactive adaptive music</w:t>
            </w:r>
          </w:p>
        </w:tc>
        <w:tc>
          <w:tcPr>
            <w:tcW w:w="7087" w:type="dxa"/>
          </w:tcPr>
          <w:p w:rsidR="00F57E1A" w:rsidRDefault="00F57E1A" w:rsidP="00F57E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</w:tc>
      </w:tr>
    </w:tbl>
    <w:p w:rsidR="00716B84" w:rsidRDefault="00716B84"/>
    <w:p w:rsidR="00F57E1A" w:rsidRDefault="00F57E1A"/>
    <w:p w:rsidR="00F57E1A" w:rsidRDefault="00F57E1A" w:rsidP="00F57E1A">
      <w:r>
        <w:rPr>
          <w:rFonts w:ascii="Humanist521BT-Light" w:hAnsi="Humanist521BT-Light" w:cs="Humanist521BT-Light"/>
          <w:sz w:val="23"/>
          <w:szCs w:val="23"/>
        </w:rPr>
        <w:t xml:space="preserve"> </w:t>
      </w:r>
    </w:p>
    <w:sectPr w:rsidR="00F57E1A" w:rsidSect="00F57E1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E1A"/>
    <w:rsid w:val="00716B84"/>
    <w:rsid w:val="00F5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7E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5">
    <w:name w:val="Medium Grid 1 Accent 5"/>
    <w:basedOn w:val="TableNormal"/>
    <w:uiPriority w:val="67"/>
    <w:rsid w:val="00F57E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7E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5">
    <w:name w:val="Medium Grid 1 Accent 5"/>
    <w:basedOn w:val="TableNormal"/>
    <w:uiPriority w:val="67"/>
    <w:rsid w:val="00F57E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2013-09-17T10:36:00Z</dcterms:created>
  <dcterms:modified xsi:type="dcterms:W3CDTF">2013-09-17T10:45:00Z</dcterms:modified>
</cp:coreProperties>
</file>